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CC" w:rsidRPr="005558CC" w:rsidRDefault="003635CF" w:rsidP="00650C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94A21" w:rsidRDefault="005558CC" w:rsidP="00650C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 xml:space="preserve">о ходе реализации национального проекта </w:t>
      </w:r>
    </w:p>
    <w:p w:rsidR="00B94A21" w:rsidRDefault="005558CC" w:rsidP="00650C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инициативы» </w:t>
      </w:r>
    </w:p>
    <w:p w:rsidR="001F2D11" w:rsidRDefault="005558CC" w:rsidP="00650C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>на территории Смоленской области</w:t>
      </w:r>
      <w:r w:rsidR="00363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D11">
        <w:rPr>
          <w:rFonts w:ascii="Times New Roman" w:hAnsi="Times New Roman" w:cs="Times New Roman"/>
          <w:b/>
          <w:sz w:val="28"/>
          <w:szCs w:val="28"/>
        </w:rPr>
        <w:t>в 2019 году</w:t>
      </w:r>
    </w:p>
    <w:p w:rsid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рамках национального проекта «Малое и среднее предпринимательство и поддержка индивидуальной предпринимательской инициативы» (далее –  национальный проект по МСП) и реализации федеральных проектов в декабре 2018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года утверждены паспорта региональных проектов: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«Расширение доступа субъектов малого и среднего предпринимательства к финансовой поддержке, в том числе к льготному финансированию»;</w:t>
      </w:r>
      <w:bookmarkStart w:id="0" w:name="_GoBack"/>
      <w:bookmarkEnd w:id="0"/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«Акселерация субъектов малого и среднего предпринимательства»;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«Улучшение условий ведения предпринимательской деятельности в Смоленской области»;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«Создание системы поддержки фермеров и развитие сельской кооперации»;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«Популяризация предпринимательства».</w:t>
      </w:r>
    </w:p>
    <w:p w:rsid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Департаментом инвестиционного развития Смоленской области реализуется </w:t>
      </w:r>
      <w:r w:rsidR="00EF40F2">
        <w:rPr>
          <w:rFonts w:ascii="Times New Roman" w:hAnsi="Times New Roman" w:cs="Times New Roman"/>
          <w:sz w:val="28"/>
          <w:szCs w:val="28"/>
        </w:rPr>
        <w:t>3 </w:t>
      </w:r>
      <w:r w:rsidRPr="005558CC">
        <w:rPr>
          <w:rFonts w:ascii="Times New Roman" w:hAnsi="Times New Roman" w:cs="Times New Roman"/>
          <w:sz w:val="28"/>
          <w:szCs w:val="28"/>
        </w:rPr>
        <w:t>региональных проекта: «Расширение доступа субъектов малого и среднего предпринимательства к финансовой поддержке, в том числе к льготному финансированию», «Акселерация субъектов малого и среднего предпринимательства», «Поп</w:t>
      </w:r>
      <w:r>
        <w:rPr>
          <w:rFonts w:ascii="Times New Roman" w:hAnsi="Times New Roman" w:cs="Times New Roman"/>
          <w:sz w:val="28"/>
          <w:szCs w:val="28"/>
        </w:rPr>
        <w:t>уляризация предпринимательства».</w:t>
      </w:r>
    </w:p>
    <w:p w:rsid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0C1B" w:rsidRDefault="005558CC" w:rsidP="00650C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>Региональный проект «Расширение доступа субъектов малого</w:t>
      </w:r>
    </w:p>
    <w:p w:rsidR="00650C1B" w:rsidRDefault="005558CC" w:rsidP="00650C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 xml:space="preserve"> и среднего предпринимательства к финансовой поддержке, в том числе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>к льготному финансированию»</w:t>
      </w:r>
    </w:p>
    <w:p w:rsidR="00E62B86" w:rsidRDefault="00E62B86" w:rsidP="00650C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highlight w:val="green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75"/>
        <w:gridCol w:w="6663"/>
        <w:gridCol w:w="1559"/>
        <w:gridCol w:w="1524"/>
      </w:tblGrid>
      <w:tr w:rsidR="005F538F" w:rsidRPr="005F538F" w:rsidTr="00992630">
        <w:tc>
          <w:tcPr>
            <w:tcW w:w="324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97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Основные значимые результаты</w:t>
            </w:r>
          </w:p>
        </w:tc>
        <w:tc>
          <w:tcPr>
            <w:tcW w:w="1479" w:type="pct"/>
            <w:gridSpan w:val="2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B94A2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F538F" w:rsidRPr="005F538F" w:rsidTr="00992630">
        <w:tc>
          <w:tcPr>
            <w:tcW w:w="324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7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31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F538F" w:rsidRPr="005F538F" w:rsidTr="00992630">
        <w:tc>
          <w:tcPr>
            <w:tcW w:w="324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7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</w:t>
            </w:r>
            <w:r w:rsidR="00B94A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ен объем финансовой поддержки, о</w:t>
            </w: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казанной субъектам малого и среднего предпринимательства, при гарантийной поддержке региональными гарантийными организациями, тыс. рублей</w:t>
            </w:r>
          </w:p>
        </w:tc>
        <w:tc>
          <w:tcPr>
            <w:tcW w:w="748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405 979,54</w:t>
            </w:r>
          </w:p>
        </w:tc>
        <w:tc>
          <w:tcPr>
            <w:tcW w:w="731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817 738,3  </w:t>
            </w:r>
          </w:p>
        </w:tc>
      </w:tr>
      <w:tr w:rsidR="005F538F" w:rsidRPr="005F538F" w:rsidTr="00992630">
        <w:tc>
          <w:tcPr>
            <w:tcW w:w="324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7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выдаваемых </w:t>
            </w:r>
            <w:proofErr w:type="spellStart"/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микрозаймов</w:t>
            </w:r>
            <w:proofErr w:type="spellEnd"/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МФО субъектам МСП, нарастающим итогом, ед</w:t>
            </w:r>
            <w:r w:rsidR="00B94A2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748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31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</w:tr>
    </w:tbl>
    <w:p w:rsidR="005F538F" w:rsidRDefault="005F538F" w:rsidP="00650C1B">
      <w:pPr>
        <w:tabs>
          <w:tab w:val="left" w:pos="49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5F538F" w:rsidRPr="005F538F" w:rsidRDefault="005F538F" w:rsidP="00650C1B">
      <w:pPr>
        <w:tabs>
          <w:tab w:val="left" w:pos="49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рамках </w:t>
      </w:r>
      <w:r w:rsidRPr="005F538F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t xml:space="preserve">реализации регионального проекта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«Расширение доступа субъектов малого и среднего предпринимательства к финансовой поддержке, в том числе к льготному финансированию»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целью которого является упрощение доступа субъектов МСП к льготному финансированию, в том числе ежегодное увеличение объема льготных кредитов, выдаваемых субъектам МСП, достигнуты следующие показатели:</w:t>
      </w:r>
    </w:p>
    <w:p w:rsidR="005F538F" w:rsidRPr="005F538F" w:rsidRDefault="005F538F" w:rsidP="00650C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выдаваемых </w:t>
      </w:r>
      <w:proofErr w:type="spellStart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микрозаймов</w:t>
      </w:r>
      <w:proofErr w:type="spellEnd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микрофинансовой</w:t>
      </w:r>
      <w:proofErr w:type="spellEnd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субъектам МСП, нарастающим итогом составило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F3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ед.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F3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167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F38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 на 2019 год);</w:t>
      </w:r>
    </w:p>
    <w:p w:rsidR="005F538F" w:rsidRPr="005F538F" w:rsidRDefault="005F538F" w:rsidP="00650C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объем финансовой поддержки, оказанной субъектам МСП, при гарантийной 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поддержке региональными гарантийными организациями –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817 738,3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201,4%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 на 2019 год).</w:t>
      </w:r>
    </w:p>
    <w:p w:rsidR="00E62B86" w:rsidRPr="00BF38D2" w:rsidRDefault="00E62B86" w:rsidP="00650C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BF38D2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</w:rPr>
        <w:t xml:space="preserve">Показатели 2019 года по состоянию на 31.12.2019 </w:t>
      </w:r>
      <w:r w:rsidR="00B94A21" w:rsidRPr="00BF38D2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</w:rPr>
        <w:t xml:space="preserve">выполнены </w:t>
      </w:r>
      <w:r w:rsidR="00B94A21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</w:rPr>
        <w:t>в полном объеме</w:t>
      </w:r>
      <w:r w:rsidR="00B94A21" w:rsidRPr="00BF38D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.</w:t>
      </w:r>
    </w:p>
    <w:p w:rsidR="00E62B86" w:rsidRPr="00BF38D2" w:rsidRDefault="00E62B86" w:rsidP="00650C1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рамках ре</w:t>
      </w:r>
      <w:r w:rsidR="00B94A21">
        <w:rPr>
          <w:rFonts w:ascii="Times New Roman" w:hAnsi="Times New Roman" w:cs="Times New Roman"/>
          <w:sz w:val="28"/>
          <w:szCs w:val="28"/>
        </w:rPr>
        <w:t xml:space="preserve">ализации национального проекта </w:t>
      </w:r>
      <w:r w:rsidR="00B94A21" w:rsidRPr="00B94A21">
        <w:rPr>
          <w:rFonts w:ascii="Times New Roman" w:hAnsi="Times New Roman" w:cs="Times New Roman"/>
          <w:sz w:val="28"/>
          <w:szCs w:val="28"/>
        </w:rPr>
        <w:t>по МСП</w:t>
      </w:r>
      <w:r w:rsidRPr="005558C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B94A21">
        <w:rPr>
          <w:rFonts w:ascii="Times New Roman" w:hAnsi="Times New Roman" w:cs="Times New Roman"/>
          <w:sz w:val="28"/>
          <w:szCs w:val="28"/>
        </w:rPr>
        <w:t>2019 года</w:t>
      </w:r>
      <w:r w:rsidRPr="005558CC">
        <w:rPr>
          <w:rFonts w:ascii="Times New Roman" w:hAnsi="Times New Roman" w:cs="Times New Roman"/>
          <w:sz w:val="28"/>
          <w:szCs w:val="28"/>
        </w:rPr>
        <w:t xml:space="preserve"> расширена линейка кредитных продуктов, предоставляемых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компанией «Смоленский областной фонд поддержки предпринимательства» (далее – Фонд), внесены изменения в Правила предоставления Фондом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Изменения направлены, в первую очередь, на поддержку предприятий промышленности, что особенно важно для компаний пищевой промышленности. Теперь максимальный размер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для таких компаний увеличен до 3 млн. рублей, а срок возврата выдаваемых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до 3-х лет.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Также увеличен срок возврата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до 2 лет для заемщиков, осуществляющих иные виды деятельности.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Разработан специальный продукт для предпринимателей, работающих в сфере туризма.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выдаются сроком на 3 года под 5% годовых.</w:t>
      </w:r>
    </w:p>
    <w:p w:rsidR="00650C1B" w:rsidRP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Разработан новый кредитный продукт «СТАРТАП» для начинающих предпринимателей. </w:t>
      </w:r>
      <w:proofErr w:type="spellStart"/>
      <w:r w:rsidRPr="00650C1B">
        <w:rPr>
          <w:rFonts w:ascii="Times New Roman" w:eastAsia="Calibri" w:hAnsi="Times New Roman" w:cs="Times New Roman"/>
          <w:sz w:val="28"/>
          <w:szCs w:val="28"/>
        </w:rPr>
        <w:t>Микрозаймы</w:t>
      </w:r>
      <w:proofErr w:type="spellEnd"/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без залога в сумме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до 150 тыс. рублей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под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3% годовых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на срок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до 3 лет</w:t>
      </w:r>
      <w:r w:rsidRPr="00650C1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50C1B" w:rsidRP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Предусмотрена выдача </w:t>
      </w:r>
      <w:proofErr w:type="spellStart"/>
      <w:r w:rsidRPr="00650C1B">
        <w:rPr>
          <w:rFonts w:ascii="Times New Roman" w:eastAsia="Calibri" w:hAnsi="Times New Roman" w:cs="Times New Roman"/>
          <w:sz w:val="28"/>
          <w:szCs w:val="28"/>
        </w:rPr>
        <w:t>микрозаймов</w:t>
      </w:r>
      <w:proofErr w:type="spellEnd"/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в сумме до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200 тыс. рублей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без залогового обеспечения.</w:t>
      </w:r>
    </w:p>
    <w:p w:rsidR="00650C1B" w:rsidRP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Предоставляются </w:t>
      </w:r>
      <w:proofErr w:type="spellStart"/>
      <w:r w:rsidRPr="00650C1B">
        <w:rPr>
          <w:rFonts w:ascii="Times New Roman" w:eastAsia="Calibri" w:hAnsi="Times New Roman" w:cs="Times New Roman"/>
          <w:sz w:val="28"/>
          <w:szCs w:val="28"/>
        </w:rPr>
        <w:t>микрозаймы</w:t>
      </w:r>
      <w:proofErr w:type="spellEnd"/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при реализации проектов в приоритетных направлениях деятельности: резидентами промышленных парков, в сфере экспортной деятельности, в сфере туризма, экологии или спорта, женского предпринимательства, социального предпринимательства, а также сельским производственным (потребительским) кооперативам, вновь зарегистрированным и действующие менее 1 года индивидуальным предпринимателям, созданным физическим лицом старше 45 лет.</w:t>
      </w:r>
    </w:p>
    <w:p w:rsidR="00650C1B" w:rsidRP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0C1B">
        <w:rPr>
          <w:rFonts w:ascii="Times New Roman" w:eastAsia="Calibri" w:hAnsi="Times New Roman" w:cs="Times New Roman"/>
          <w:sz w:val="28"/>
          <w:szCs w:val="28"/>
        </w:rPr>
        <w:t>Разработаны специальные продукты для приоритетных проектов на территории моногорода, размер процентной ставки составит ½ ключевой ставки Банка России (3,13%).</w:t>
      </w:r>
    </w:p>
    <w:p w:rsid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Продолжает действовать программа предоставления </w:t>
      </w:r>
      <w:proofErr w:type="spellStart"/>
      <w:r w:rsidRPr="00650C1B">
        <w:rPr>
          <w:rFonts w:ascii="Times New Roman" w:eastAsia="Calibri" w:hAnsi="Times New Roman" w:cs="Times New Roman"/>
          <w:sz w:val="28"/>
          <w:szCs w:val="28"/>
        </w:rPr>
        <w:t>микрозаймов</w:t>
      </w:r>
      <w:proofErr w:type="spellEnd"/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сельскохозяйственным товаропроизводителям для приобретения сельскохозяйственной техники и оборудования для производства сельскохозяйственной продукции под их залог в сумме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до 3 млн. рублей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сроком до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3-х лет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под процентную ставку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5%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годовых, а также под процентную ставку </w:t>
      </w:r>
      <w:r w:rsidRPr="00650C1B">
        <w:rPr>
          <w:rFonts w:ascii="Times New Roman" w:eastAsia="Calibri" w:hAnsi="Times New Roman" w:cs="Times New Roman"/>
          <w:b/>
          <w:sz w:val="28"/>
          <w:szCs w:val="28"/>
        </w:rPr>
        <w:t>1%</w:t>
      </w:r>
      <w:r w:rsidRPr="00650C1B">
        <w:rPr>
          <w:rFonts w:ascii="Times New Roman" w:eastAsia="Calibri" w:hAnsi="Times New Roman" w:cs="Times New Roman"/>
          <w:sz w:val="28"/>
          <w:szCs w:val="28"/>
        </w:rPr>
        <w:t xml:space="preserve"> годовых с возможностью отсрочки платежа до 6 месяцев для посева льна-долгунца.</w:t>
      </w:r>
    </w:p>
    <w:p w:rsidR="00650C1B" w:rsidRDefault="00650C1B" w:rsidP="00650C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50C1B" w:rsidRDefault="005558CC" w:rsidP="00650C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Региональный проект «Акселерация субъектов малого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предпринимательства»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76"/>
        <w:gridCol w:w="6663"/>
        <w:gridCol w:w="1515"/>
        <w:gridCol w:w="1567"/>
      </w:tblGrid>
      <w:tr w:rsidR="005F538F" w:rsidRPr="005F538F" w:rsidTr="00B275EC">
        <w:tc>
          <w:tcPr>
            <w:tcW w:w="324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96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Основные значимые результаты</w:t>
            </w:r>
          </w:p>
        </w:tc>
        <w:tc>
          <w:tcPr>
            <w:tcW w:w="1479" w:type="pct"/>
            <w:gridSpan w:val="2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9A6B9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F538F" w:rsidRPr="005F538F" w:rsidTr="00B275EC">
        <w:tc>
          <w:tcPr>
            <w:tcW w:w="324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F38D2" w:rsidRPr="005F538F" w:rsidTr="00B275EC">
        <w:tc>
          <w:tcPr>
            <w:tcW w:w="324" w:type="pct"/>
            <w:vAlign w:val="center"/>
          </w:tcPr>
          <w:p w:rsidR="00BF38D2" w:rsidRPr="005F538F" w:rsidRDefault="00B275E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6" w:type="pct"/>
            <w:vAlign w:val="center"/>
          </w:tcPr>
          <w:p w:rsidR="00BF38D2" w:rsidRPr="005F538F" w:rsidRDefault="00BF38D2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субъектов МСП и </w:t>
            </w:r>
            <w:proofErr w:type="spellStart"/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граждан, получивших поддержку в рамках федерального проекта, нарастающим итогом, тыс. ед.</w:t>
            </w:r>
          </w:p>
        </w:tc>
        <w:tc>
          <w:tcPr>
            <w:tcW w:w="727" w:type="pct"/>
            <w:vAlign w:val="center"/>
          </w:tcPr>
          <w:p w:rsidR="00BF38D2" w:rsidRPr="005F538F" w:rsidRDefault="00BF38D2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2,178</w:t>
            </w:r>
          </w:p>
        </w:tc>
        <w:tc>
          <w:tcPr>
            <w:tcW w:w="752" w:type="pct"/>
            <w:vAlign w:val="center"/>
          </w:tcPr>
          <w:p w:rsidR="00BF38D2" w:rsidRPr="005F538F" w:rsidRDefault="00BF38D2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5,452</w:t>
            </w:r>
          </w:p>
        </w:tc>
      </w:tr>
      <w:tr w:rsidR="00BF38D2" w:rsidRPr="005F538F" w:rsidTr="00B275EC">
        <w:tc>
          <w:tcPr>
            <w:tcW w:w="324" w:type="pct"/>
            <w:vAlign w:val="center"/>
          </w:tcPr>
          <w:p w:rsidR="00BF38D2" w:rsidRPr="005F538F" w:rsidRDefault="00B275E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6" w:type="pct"/>
            <w:vAlign w:val="center"/>
          </w:tcPr>
          <w:p w:rsidR="00BF38D2" w:rsidRPr="005F538F" w:rsidRDefault="00BF38D2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субъектов МСП, выведенных на экспорт при поддержке центров координации  поддержки экспортно-ориентированных субъектов МСП, тыс. ед. нарастающим итогом</w:t>
            </w:r>
          </w:p>
        </w:tc>
        <w:tc>
          <w:tcPr>
            <w:tcW w:w="727" w:type="pct"/>
            <w:vAlign w:val="center"/>
          </w:tcPr>
          <w:p w:rsidR="00BF38D2" w:rsidRPr="005F538F" w:rsidRDefault="00BF38D2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2" w:type="pct"/>
            <w:vAlign w:val="center"/>
          </w:tcPr>
          <w:p w:rsidR="00BF38D2" w:rsidRPr="005F538F" w:rsidRDefault="00BF38D2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</w:tbl>
    <w:p w:rsidR="00BF38D2" w:rsidRDefault="00BF38D2" w:rsidP="00650C1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538F" w:rsidRPr="005F538F" w:rsidRDefault="005F538F" w:rsidP="00650C1B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Региональный проект «Акселерация субъектов малого и среднего предпринимательства»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ориентирован на развитие субъектов МСП через расширение мер поддержки организаций инфраструктуры поддержки и направлен на расширение доступа субъектов МСП к участию в государственных закупках, развитие предпринимательства в моногородах, поддержку </w:t>
      </w:r>
      <w:proofErr w:type="spellStart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</w:t>
      </w:r>
      <w:proofErr w:type="spellEnd"/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ориентированных субъектов МСП, а также включает в себя мероприятия по завершению строительства индустриальных парков.</w:t>
      </w:r>
    </w:p>
    <w:p w:rsidR="005F538F" w:rsidRPr="005F538F" w:rsidRDefault="005F538F" w:rsidP="00650C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субъектов МСП, получивших поддержку в рамках регионального проекта, нарастающим итогом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 году составило</w:t>
      </w:r>
      <w:r w:rsidR="006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5,452 тыс. ед.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250,3%</w:t>
      </w:r>
      <w:r w:rsidR="006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на 2019 год);</w:t>
      </w:r>
    </w:p>
    <w:p w:rsidR="005F538F" w:rsidRPr="005F538F" w:rsidRDefault="005F538F" w:rsidP="00650C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субъектов МСП, выведенных на экспорт при поддержке центров (агентств) координации поддержки экспортно-ориентированных субъектов МСП, нарастающим итогом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86 ед.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145,8%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 на 2019 год).</w:t>
      </w:r>
    </w:p>
    <w:p w:rsidR="005F538F" w:rsidRPr="005F538F" w:rsidRDefault="005F538F" w:rsidP="00650C1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результатом реализации данного проекта является ежегодное достижение объема инвестиций, вложенных в основной капитал хозяйствующими субъектами в целях обеспечения льготного доступа субъектов МСП к производственным площадям и помещениям, в 2019 году объем должен составить 904 млн. рублей. По итогам 2019 года объем инвестиций составил 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996,0 млн. рублей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5F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110,2 %</w:t>
      </w:r>
      <w:r w:rsidRPr="005F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годового значения результата).</w:t>
      </w:r>
    </w:p>
    <w:p w:rsidR="00E62B86" w:rsidRPr="00453343" w:rsidRDefault="00650C1B" w:rsidP="00650C1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650C1B">
        <w:rPr>
          <w:rFonts w:ascii="Times New Roman" w:eastAsia="Times New Roman" w:hAnsi="Times New Roman" w:cs="Times New Roman"/>
          <w:b/>
          <w:spacing w:val="-6"/>
          <w:sz w:val="28"/>
          <w:szCs w:val="28"/>
          <w:u w:val="single"/>
        </w:rPr>
        <w:t>Показатели 2019 года по состоянию на 31.12.2019 выполнены в полном объеме.</w:t>
      </w:r>
    </w:p>
    <w:p w:rsidR="005F538F" w:rsidRPr="00453343" w:rsidRDefault="005F538F" w:rsidP="00650C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Важным фактором, в</w:t>
      </w:r>
      <w:r w:rsidR="00650C1B">
        <w:rPr>
          <w:rFonts w:ascii="Times New Roman" w:hAnsi="Times New Roman" w:cs="Times New Roman"/>
          <w:sz w:val="28"/>
          <w:szCs w:val="28"/>
        </w:rPr>
        <w:t xml:space="preserve">лияющим на предпринимательскую </w:t>
      </w:r>
      <w:r w:rsidRPr="005558CC">
        <w:rPr>
          <w:rFonts w:ascii="Times New Roman" w:hAnsi="Times New Roman" w:cs="Times New Roman"/>
          <w:sz w:val="28"/>
          <w:szCs w:val="28"/>
        </w:rPr>
        <w:t>активность в Смоленской области, стало формирование института организаций инфраструктуры поддержки субъектов МСП.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Все организации инфраструктуры поддержки субъектов МСП, созданные в Смоленской области (центр поддержки предпринимательства, центр кластерного развития, центр поддержки экспорта, областной фонд поддержки предпринимательства, центр молодежного инновационного творчества), с 2019 года в рамках основной деятельности переформатировали меры поддержки субъектам МСП под цели и задачи национального проекта по МСП.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8CC">
        <w:rPr>
          <w:rFonts w:ascii="Times New Roman" w:hAnsi="Times New Roman" w:cs="Times New Roman"/>
          <w:sz w:val="28"/>
          <w:szCs w:val="28"/>
        </w:rPr>
        <w:t xml:space="preserve">Важным итогом 2019 года стало </w:t>
      </w:r>
      <w:r w:rsidRPr="00D45DE0">
        <w:rPr>
          <w:rFonts w:ascii="Times New Roman" w:hAnsi="Times New Roman" w:cs="Times New Roman"/>
          <w:b/>
          <w:sz w:val="28"/>
          <w:szCs w:val="28"/>
        </w:rPr>
        <w:t>открытие Центра «Мой бизнес»</w:t>
      </w:r>
      <w:r w:rsidR="00D45DE0">
        <w:rPr>
          <w:rFonts w:ascii="Times New Roman" w:hAnsi="Times New Roman" w:cs="Times New Roman"/>
          <w:b/>
          <w:sz w:val="28"/>
          <w:szCs w:val="28"/>
        </w:rPr>
        <w:br/>
      </w:r>
      <w:r w:rsidR="00D45DE0" w:rsidRPr="00D45DE0">
        <w:rPr>
          <w:rFonts w:ascii="Times New Roman" w:hAnsi="Times New Roman" w:cs="Times New Roman"/>
          <w:sz w:val="28"/>
          <w:szCs w:val="28"/>
        </w:rPr>
        <w:t xml:space="preserve">(г. Смоленск, ул. </w:t>
      </w:r>
      <w:proofErr w:type="spellStart"/>
      <w:r w:rsidR="00D45DE0" w:rsidRPr="00D45DE0">
        <w:rPr>
          <w:rFonts w:ascii="Times New Roman" w:hAnsi="Times New Roman" w:cs="Times New Roman"/>
          <w:sz w:val="28"/>
          <w:szCs w:val="28"/>
        </w:rPr>
        <w:t>Тенишевой</w:t>
      </w:r>
      <w:proofErr w:type="spellEnd"/>
      <w:r w:rsidR="00D45DE0" w:rsidRPr="00D45DE0">
        <w:rPr>
          <w:rFonts w:ascii="Times New Roman" w:hAnsi="Times New Roman" w:cs="Times New Roman"/>
          <w:sz w:val="28"/>
          <w:szCs w:val="28"/>
        </w:rPr>
        <w:t>, д.15, 8 этаж)</w:t>
      </w:r>
      <w:r w:rsidRPr="005558CC">
        <w:rPr>
          <w:rFonts w:ascii="Times New Roman" w:hAnsi="Times New Roman" w:cs="Times New Roman"/>
          <w:sz w:val="28"/>
          <w:szCs w:val="28"/>
        </w:rPr>
        <w:t xml:space="preserve">, который представляет собой единую </w:t>
      </w:r>
      <w:r w:rsidRPr="005558CC">
        <w:rPr>
          <w:rFonts w:ascii="Times New Roman" w:hAnsi="Times New Roman" w:cs="Times New Roman"/>
          <w:sz w:val="28"/>
          <w:szCs w:val="28"/>
        </w:rPr>
        <w:lastRenderedPageBreak/>
        <w:t>точку доступа для предпринимателей ко всем сервисам и мерам поддержки, объединившую на единой площадке основные функции по предоставлению услуг субъектам МСП, созданных и уже действующих в регионе организаций инфраструктуры поддержки субъектов МСП.</w:t>
      </w:r>
      <w:proofErr w:type="gramEnd"/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Центр поддержки предпринимательства консолидирует все виды информационной, консультационной и образовательной поддержки для представителей бизнес-сферы и начинающих предпринимателей, а также физических лиц – потенциальных предпринимателей.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Действующие и</w:t>
      </w:r>
      <w:r w:rsidR="00650C1B">
        <w:rPr>
          <w:rFonts w:ascii="Times New Roman" w:hAnsi="Times New Roman" w:cs="Times New Roman"/>
          <w:sz w:val="28"/>
          <w:szCs w:val="28"/>
        </w:rPr>
        <w:t xml:space="preserve"> потенциальные предприниматели </w:t>
      </w:r>
      <w:r w:rsidRPr="005558CC">
        <w:rPr>
          <w:rFonts w:ascii="Times New Roman" w:hAnsi="Times New Roman" w:cs="Times New Roman"/>
          <w:sz w:val="28"/>
          <w:szCs w:val="28"/>
        </w:rPr>
        <w:t xml:space="preserve">получают бесплатные консультации по вопросам маркетингового, патентно-лицензионного и юридического сопровождения, бизнес-планирования, подбора персонала, сертификации товаров, работ и услуг, а также принимают участие в семинарах, «круглых столах», форумах, бизнес-миссиях и прочих обучающих мероприятиях.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Центр</w:t>
      </w:r>
      <w:r w:rsidR="00650C1B">
        <w:rPr>
          <w:rFonts w:ascii="Times New Roman" w:hAnsi="Times New Roman" w:cs="Times New Roman"/>
          <w:sz w:val="28"/>
          <w:szCs w:val="28"/>
        </w:rPr>
        <w:t xml:space="preserve"> поддержки предпринимательства </w:t>
      </w:r>
      <w:r w:rsidRPr="005558CC">
        <w:rPr>
          <w:rFonts w:ascii="Times New Roman" w:hAnsi="Times New Roman" w:cs="Times New Roman"/>
          <w:sz w:val="28"/>
          <w:szCs w:val="28"/>
        </w:rPr>
        <w:t>реализует на территории Смоленской области программы обучения, в том числе разработанные АО «Корпорация МСП», которые имеют и социальную направленность: «Мама – предприниматель», «Азбука предпринимательства», «Школа предпринимательства», «Повышение производительности труда», «Участие в государственных закупках», «Генерация бизнес-идеи».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2019 году Центром поддержки предпринимательства оказано более 7,3</w:t>
      </w:r>
      <w:r w:rsidR="00650C1B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тысяч консультационных и образовательных услуг субъектам МСП и физическим лицам-потенциальным предпринимателям, что в 1,4 раза превысило объем услуг, оказанных в 2018 году.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В 2019 году оказано содействие в участии 58 субъектов малого и среднего предпринимательства Смоленской области в 14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-ярмарочных мероприятиях.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Бизнес-миссии в 5 регионах РФ смогли посетить 29 предпринимателей, в рамках которых были организованы посещения предприятий, форумов, </w:t>
      </w:r>
      <w:r w:rsidR="009A6B9E">
        <w:rPr>
          <w:rFonts w:ascii="Times New Roman" w:hAnsi="Times New Roman" w:cs="Times New Roman"/>
          <w:sz w:val="28"/>
          <w:szCs w:val="28"/>
        </w:rPr>
        <w:t>выставок, бизнес встречи, а так</w:t>
      </w:r>
      <w:r w:rsidRPr="005558CC">
        <w:rPr>
          <w:rFonts w:ascii="Times New Roman" w:hAnsi="Times New Roman" w:cs="Times New Roman"/>
          <w:sz w:val="28"/>
          <w:szCs w:val="28"/>
        </w:rPr>
        <w:t>же проведены переговоры с потенциальными партнерами по итогам которых были подписаны соглашения о сотрудничестве между предпринимателями регионов.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проведена работа с предприятиями пищевой промышленности по внедрению системы менеджмента безопасности пищевой продукции, основанной на принципах ХАССП. Для 11 предприятий Смоленской области разработана и внедрена система ХАССП на производствах.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На сегодняшний день проведены работы по подтверждению соответствия продукции требованиям Технических регламентов Таможенного союза для 24</w:t>
      </w:r>
      <w:r w:rsidR="00650C1B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предпринимателей Смоленской области.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Одним из немаловажных видов поддержки Центра поддержки предпринимательства для предпринимателей региона является содействие в регистрации в Роспатенте объектов интеллектуальной собственности (товарный знак, промышленный образец, полезная модель/изобретение, фирменное наименование). В 2019 году работа по регистрации проведена для 24</w:t>
      </w:r>
      <w:r w:rsidR="00650C1B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предпринимателей Смоленской области.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lastRenderedPageBreak/>
        <w:t>В рамках работы Центра поддержки предпринимательства была оказана поддержка по проведению классификации гостиниц в Смоленской области.</w:t>
      </w:r>
      <w:r w:rsidR="00A37D93">
        <w:rPr>
          <w:rFonts w:ascii="Times New Roman" w:hAnsi="Times New Roman" w:cs="Times New Roman"/>
          <w:sz w:val="28"/>
          <w:szCs w:val="28"/>
        </w:rPr>
        <w:br/>
      </w:r>
      <w:r w:rsidRPr="005558CC">
        <w:rPr>
          <w:rFonts w:ascii="Times New Roman" w:hAnsi="Times New Roman" w:cs="Times New Roman"/>
          <w:sz w:val="28"/>
          <w:szCs w:val="28"/>
        </w:rPr>
        <w:t>38 гостиницам области были выданы свидетельства о присвоении соответствующей категории.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Уникальной и востребованной мерой в 2019 году стало оказание услуги по изготовлению сертификата ключа проверки электронной подписи для смоленских предпринимателей (Федеральные торговые площадки и Коммерческие торговые площадки, входящие в Ассоциацию электронных торговых площадок). Данной мерой поддержки воспользовался 61 субъект МСП.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Реализовано 154 мероприятия, из которых 144 обучающих программы (семинары, тренинги, круглые столы,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и прочее) в сфере </w:t>
      </w:r>
      <w:r w:rsidR="00A94EEA" w:rsidRPr="005558CC">
        <w:rPr>
          <w:rFonts w:ascii="Times New Roman" w:hAnsi="Times New Roman" w:cs="Times New Roman"/>
          <w:sz w:val="28"/>
          <w:szCs w:val="28"/>
        </w:rPr>
        <w:t>предпринимательства, в</w:t>
      </w:r>
      <w:r w:rsidRPr="005558CC">
        <w:rPr>
          <w:rFonts w:ascii="Times New Roman" w:hAnsi="Times New Roman" w:cs="Times New Roman"/>
          <w:sz w:val="28"/>
          <w:szCs w:val="28"/>
        </w:rPr>
        <w:t xml:space="preserve"> том числе: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- 16 обучающих программ АО «Корпорация «МСП», а именно «Повышение производительности труда/Бережливое производство», «Участие в государственных закупках», «Генерация бизнес-идеи», «Азбука предпринимателя», «Школа предпринимательства», «Мама-предприниматель»;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- 26 обучающих мероприятий (семинары, круглые столы) для потенциальных участников закупочных процедур;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региональная программа бизнес-инкубации начинающих предпринимателей «Бизнес-Рост», включенная в перечень рекомендованных Минэкономразвития</w:t>
      </w:r>
      <w:r w:rsidR="00EF40F2">
        <w:rPr>
          <w:rFonts w:ascii="Times New Roman" w:hAnsi="Times New Roman" w:cs="Times New Roman"/>
          <w:sz w:val="28"/>
          <w:szCs w:val="28"/>
        </w:rPr>
        <w:t xml:space="preserve"> РФ</w:t>
      </w:r>
      <w:r w:rsidRPr="005558CC">
        <w:rPr>
          <w:rFonts w:ascii="Times New Roman" w:hAnsi="Times New Roman" w:cs="Times New Roman"/>
          <w:sz w:val="28"/>
          <w:szCs w:val="28"/>
        </w:rPr>
        <w:t xml:space="preserve"> программ, в которой приняли участие 80 человек.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В апреле 2019 года </w:t>
      </w:r>
      <w:r w:rsidR="00650C1B">
        <w:rPr>
          <w:rFonts w:ascii="Times New Roman" w:hAnsi="Times New Roman" w:cs="Times New Roman"/>
          <w:sz w:val="28"/>
          <w:szCs w:val="28"/>
        </w:rPr>
        <w:t>Центр</w:t>
      </w:r>
      <w:r w:rsidR="00650C1B" w:rsidRPr="00650C1B">
        <w:rPr>
          <w:rFonts w:ascii="Times New Roman" w:hAnsi="Times New Roman" w:cs="Times New Roman"/>
          <w:sz w:val="28"/>
          <w:szCs w:val="28"/>
        </w:rPr>
        <w:t xml:space="preserve"> поддержки предпринимательства</w:t>
      </w:r>
      <w:r w:rsidRPr="00650C1B">
        <w:rPr>
          <w:rFonts w:ascii="Times New Roman" w:hAnsi="Times New Roman" w:cs="Times New Roman"/>
          <w:sz w:val="28"/>
          <w:szCs w:val="28"/>
        </w:rPr>
        <w:t xml:space="preserve"> </w:t>
      </w:r>
      <w:r w:rsidRPr="005558CC">
        <w:rPr>
          <w:rFonts w:ascii="Times New Roman" w:hAnsi="Times New Roman" w:cs="Times New Roman"/>
          <w:sz w:val="28"/>
          <w:szCs w:val="28"/>
        </w:rPr>
        <w:t xml:space="preserve">провел выездные мероприятия в муниципальных образованиях Смоленской области с целью оказания консультационных услуг субъектам МСП (тематика: деятельность </w:t>
      </w:r>
      <w:r w:rsidR="00650C1B" w:rsidRPr="00650C1B">
        <w:rPr>
          <w:rFonts w:ascii="Times New Roman" w:hAnsi="Times New Roman" w:cs="Times New Roman"/>
          <w:sz w:val="28"/>
          <w:szCs w:val="28"/>
        </w:rPr>
        <w:t>Центра поддержки предпринимательства</w:t>
      </w:r>
      <w:r w:rsidRPr="00650C1B">
        <w:rPr>
          <w:rFonts w:ascii="Times New Roman" w:hAnsi="Times New Roman" w:cs="Times New Roman"/>
          <w:sz w:val="28"/>
          <w:szCs w:val="28"/>
        </w:rPr>
        <w:t>,</w:t>
      </w:r>
      <w:r w:rsidRPr="005558CC">
        <w:rPr>
          <w:rFonts w:ascii="Times New Roman" w:hAnsi="Times New Roman" w:cs="Times New Roman"/>
          <w:sz w:val="28"/>
          <w:szCs w:val="28"/>
        </w:rPr>
        <w:t xml:space="preserve"> меры государственной поддержки, третья волна нового порядка применения контрольно-кассовой техники). Проведено 18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семинаров, которые посетило 354 субъекта МСП.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На ПМЭФ-2018 было заключено соглашение Смоленской области с АО</w:t>
      </w:r>
      <w:r w:rsidR="00650C1B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«Деловая среда». В 2019 году было проведено 5 обучающих программ, в том числе «Развитие гостиничного бизнеса и туризма», «Подготовка менторов», «Академия провалов», в которых приняло участие 573 субъекта МСП.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Центр кластерного развития как структурное подразделение Центра поддержки предпринимательства оказывает услуги субъектам МСП в формировании и развитии кластеров на территории Смоленской области.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настоящий момент в регионе развиваются 4 кластера: Смоленский композитный кластер, кластер информационных технологий Смоленской области, льняной кластер Смоленской области, туристский кластер Смоленской области.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При содействии Центра кластерного развития в 2019 году государственная поддержка оказана более 1,1 тыс. субъектам МСП. Общее количество участников территориальных кластеров на текущий момент составило 134 единицы, из них 33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субъекта МСП – новые участники территориальных кластеров за 2019 год.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Центром кластерного развития была создана единая брошюра о мерах поддержки льноводства в Смоленской области и единый сайт «Льняного кластера» www.linenclaster67.tilda.ws.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lastRenderedPageBreak/>
        <w:t xml:space="preserve">Услугами Центра кластерного развития в сфере маркетинговых услуг и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брендирования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в 2019 году во</w:t>
      </w:r>
      <w:r w:rsidR="00DF75DA">
        <w:rPr>
          <w:rFonts w:ascii="Times New Roman" w:hAnsi="Times New Roman" w:cs="Times New Roman"/>
          <w:sz w:val="28"/>
          <w:szCs w:val="28"/>
        </w:rPr>
        <w:t xml:space="preserve">спользовалось 6 субъектов МСП. </w:t>
      </w:r>
      <w:r w:rsidRPr="005558CC">
        <w:rPr>
          <w:rFonts w:ascii="Times New Roman" w:hAnsi="Times New Roman" w:cs="Times New Roman"/>
          <w:sz w:val="28"/>
          <w:szCs w:val="28"/>
        </w:rPr>
        <w:t xml:space="preserve">При этом один из участников туристского кластера Смоленской области ООО «Смоленские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конфекты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» после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ребрендинга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продукции стало обладателем гран-при на V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 xml:space="preserve">Всероссийском конкурсе «Туристский сувенир».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Участники композитного кластера Смоленской области победили в VII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 xml:space="preserve">Национальном чемпионате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, который проходил в мае 2019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 xml:space="preserve">года в городе Казани. По результатам конкурса сборная команда участника композитного кластера Смоленской области АО «Авангард» и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филиала ОГБ ПОУ «Смоленская академия профессионального образования» завоевала «золото» в компетенции «Технологии композитов».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2019 году в преддверии события, объединяющего всех патриотов нашей страны, – празднования Победы в Великой Отече</w:t>
      </w:r>
      <w:r w:rsidR="00EF40F2">
        <w:rPr>
          <w:rFonts w:ascii="Times New Roman" w:hAnsi="Times New Roman" w:cs="Times New Roman"/>
          <w:sz w:val="28"/>
          <w:szCs w:val="28"/>
        </w:rPr>
        <w:t>ственной войне 1941 – 1945 гг.</w:t>
      </w:r>
      <w:r w:rsidRPr="005558CC">
        <w:rPr>
          <w:rFonts w:ascii="Times New Roman" w:hAnsi="Times New Roman" w:cs="Times New Roman"/>
          <w:sz w:val="28"/>
          <w:szCs w:val="28"/>
        </w:rPr>
        <w:t xml:space="preserve"> – в Смоленской области проходил Международный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-турнир «Майские маневры». Организатором данного мероприятия на протяжении уже 5 лет является смоленская компания участник ИТ-кластера ООО «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». Это лидер в разработке и производстве сертифицированного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лазертаг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-оборудования в России и за рубежом. 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 Центр кластерного развития активно поддерживает развитие IT компаний и популяризирует информационные технологии в регионе. Визитной карточкой Смоленской области с 2012 года является двухдневный ИТ-фестиваль «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Табтабус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», который привлекает на территорию региона ИТ-специалистов со всей страны и из-за рубежа. В 2019 году формат фестиваля был изменен – его гостями стали предприниматели, которые не относятся к сфере информационных технологий, но готовы внедрять на свои производства и в офисы современные цифровые технологии.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Одним из перспективных участников ИТ-кластера является «Ярмарка мастеров» – трижды лауреат Премии Рунета. Компания была основана в 2006 году и является первой и главной платформой для покупки и продажи авторских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handmade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-работ. На платформе представлено более 2,5 млн. изделий предпринимателей и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мастеров. В 2019 году «Ярмарка Мастеров» заключила соглашение о сотрудничестве с ассоциацией «Народных художественных промыслов России», а также с ведущей продуктовой розничной компанией России X5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Retail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, в которую входят магазины сети «Пятерочка», «Перекресток», «Карусель» и другие.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В 2019 году была проведена перезагрузка в работе по направлению развития туризма.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Главной точкой притяжения туристов в Смоленской области является областной центр – город Смоленск. Одной из основных достопримечательностей города Смоленска является крепостная стена, которая в ближайшее время будет реконструирована. При этом основной задачей реконструкции является не только восстановление стены, но и дальнейшее ее использование для организации туристического досуга.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Интерес туристов к городу Смоленску и региону в последнее время значительно усилился, этому свидетельствуют величина турпотока – от 185 тыс. туристов в 2012 году до 350 тыс. туристов в 2019 году. Это обстоятельство </w:t>
      </w:r>
      <w:r w:rsidRPr="005558CC">
        <w:rPr>
          <w:rFonts w:ascii="Times New Roman" w:hAnsi="Times New Roman" w:cs="Times New Roman"/>
          <w:sz w:val="28"/>
          <w:szCs w:val="28"/>
        </w:rPr>
        <w:lastRenderedPageBreak/>
        <w:t xml:space="preserve">потребовало увеличения количества гостиниц и улучшения туристской инфраструктуры.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За последние годы в строительство объектов гостиничного бизнеса региона вложено порядка 2 млрд. рублей частных инвестиций. Количество коллективных средств размещения значительно увеличилось. Если в 2012 году их количество составляло 77 единиц, то концу 2019 года их число составляет более 130 единиц.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Особенно стоит отметить открытие в 2019 году базы отдыха «Конный двор» в Демидовском районе,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агроусадьбы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Екатеринки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Хиславичском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районе,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спа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-отеля «Веранда» в пос. Красный бор, а также уже несколько лет успешно осуществляющих свою деятельность следующих отелей: «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Вазуза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Кантри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Клаб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» в Гагаринском районе, арт-отеля «Кутузов» и отеля «Премьер» в городе Смоленске, Центр семейного досуга «Рай» в Смоленском районе.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городе Смоленске компания «Мегаполис Смоленск» реализует крупный инвестиционный проект по строительству гостиницы категории «Пять звезд» с номерным фондом более 100 номеров (более двухсот мест).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Для развития туризма крайне важна транспортная доступность региона. Смоленская область находится вблизи крупнейшей агломерации – города Москвы и Подмосковья. Туристы из этих регионов составляют основной турпоток и поэтому в целях улучшения транспортной доступности нами достигнута договоренность с руководством компании «Российские железные дороги» об </w:t>
      </w:r>
      <w:r w:rsidR="00EF40F2" w:rsidRPr="005558CC">
        <w:rPr>
          <w:rFonts w:ascii="Times New Roman" w:hAnsi="Times New Roman" w:cs="Times New Roman"/>
          <w:sz w:val="28"/>
          <w:szCs w:val="28"/>
        </w:rPr>
        <w:t>увеличении подвижного</w:t>
      </w:r>
      <w:r w:rsidRPr="005558CC">
        <w:rPr>
          <w:rFonts w:ascii="Times New Roman" w:hAnsi="Times New Roman" w:cs="Times New Roman"/>
          <w:sz w:val="28"/>
          <w:szCs w:val="28"/>
        </w:rPr>
        <w:t xml:space="preserve"> состава и улучшении комфортабельности электропоездов «Ласточка». Сегодня по направлению Москва – Смоленск курсируют 10-вагонные «Ласточки» с тремя классами обслуживания.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2019 году организациями инфраструктуры запущены новые меры поддержки, специально для субъектов МСП, осуществляющих деятельность в сфере туризма: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областной Фонд поддержки предпринимательства разработал специальный продукт для бизнеса в сфере туризма и уже начал выдавать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до 2-х млн рублей сроком на 3 года всего под 5% годовых;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центр поддержки предпринимательства в 2019 годов начал осуществлять финансовую помощь представителям гостиничного бизнеса в части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прохождения процедуры обязательной классификации гостиниц. Уже 38-ми гостиницам оказана данная поддержка на сумму </w:t>
      </w:r>
      <w:r w:rsidR="00EF40F2" w:rsidRPr="005558CC">
        <w:rPr>
          <w:rFonts w:ascii="Times New Roman" w:hAnsi="Times New Roman" w:cs="Times New Roman"/>
          <w:sz w:val="28"/>
          <w:szCs w:val="28"/>
        </w:rPr>
        <w:t>свыше 1</w:t>
      </w:r>
      <w:r w:rsidRPr="005558CC">
        <w:rPr>
          <w:rFonts w:ascii="Times New Roman" w:hAnsi="Times New Roman" w:cs="Times New Roman"/>
          <w:sz w:val="28"/>
          <w:szCs w:val="28"/>
        </w:rPr>
        <w:t xml:space="preserve"> млн. рублей;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центром кластерного развития оказано содействие в проведении маркетингового исследования для сбора местных рецептов, по результатам которого ООО «Свиток» издан гастрономический путеводитель «Вкусная Смоленщина», где описаны самые интересные рецепты блюд, в том числе таких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гастробрендов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Смоленской области, как смоленские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конфеКты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, смоленская смоква, вяземский пряник,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гнездовский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медовый хлеб, торт «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Сапшо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>» и др.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В 2019 году Департаментом инвестиционного развития Смоленской области совместно с ООО Туристско-экскурсионный центр «На 7 Холмах» впервые запущен социальный проект «Пошагали» по организации еженедельных бесплатных экскурсий для жителей города Смоленска. Цель проекта – повышение уровня знаний жителей города Смоленска о его истории и культуре для продвижения </w:t>
      </w:r>
      <w:r w:rsidRPr="005558CC">
        <w:rPr>
          <w:rFonts w:ascii="Times New Roman" w:hAnsi="Times New Roman" w:cs="Times New Roman"/>
          <w:sz w:val="28"/>
          <w:szCs w:val="28"/>
        </w:rPr>
        <w:lastRenderedPageBreak/>
        <w:t>туристического потенциала при путешествиях смолян в другие города России и за пределы страны.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целях информационного продвижения туристского потенциала: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вдоль автодороги М-1 «Беларусь» установлены 3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билборда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с изображением приоритетных объектов показа Смоленской области; 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осуществлялись публикации в крупнейших информационных изданиях, в том числе в журнале «Аэроэкспресс», охват которого составляет 1 000 000 человек в месяц;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организовано участие фотохудожников Смоленской области в масштабных фотовыставках: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- в международном аэропорту Внуково «Путешествуйте дома»;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 xml:space="preserve">- в </w:t>
      </w:r>
      <w:proofErr w:type="spellStart"/>
      <w:r w:rsidRPr="005558CC">
        <w:rPr>
          <w:rFonts w:ascii="Times New Roman" w:hAnsi="Times New Roman" w:cs="Times New Roman"/>
          <w:sz w:val="28"/>
          <w:szCs w:val="28"/>
        </w:rPr>
        <w:t>Бауманском</w:t>
      </w:r>
      <w:proofErr w:type="spellEnd"/>
      <w:r w:rsidRPr="005558CC">
        <w:rPr>
          <w:rFonts w:ascii="Times New Roman" w:hAnsi="Times New Roman" w:cs="Times New Roman"/>
          <w:sz w:val="28"/>
          <w:szCs w:val="28"/>
        </w:rPr>
        <w:t xml:space="preserve"> саду города Москвы «Путешествуйте дома. Древние города».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октябре 2019 года Смоленской Епархией совместно с Департаментом инвестиционного развития Смоленской области проведена работа по организации и обеспечению доступа посетителей к объектам и комплексам религиозного назначения, расположенных в подведомственности Смоленской епархии. Более</w:t>
      </w:r>
      <w:r w:rsidR="00EF40F2">
        <w:rPr>
          <w:rFonts w:ascii="Times New Roman" w:hAnsi="Times New Roman" w:cs="Times New Roman"/>
          <w:sz w:val="28"/>
          <w:szCs w:val="28"/>
        </w:rPr>
        <w:t xml:space="preserve"> </w:t>
      </w:r>
      <w:r w:rsidRPr="005558CC">
        <w:rPr>
          <w:rFonts w:ascii="Times New Roman" w:hAnsi="Times New Roman" w:cs="Times New Roman"/>
          <w:sz w:val="28"/>
          <w:szCs w:val="28"/>
        </w:rPr>
        <w:t>60</w:t>
      </w:r>
      <w:r w:rsidR="00EF40F2">
        <w:rPr>
          <w:rFonts w:ascii="Times New Roman" w:hAnsi="Times New Roman" w:cs="Times New Roman"/>
          <w:sz w:val="28"/>
          <w:szCs w:val="28"/>
        </w:rPr>
        <w:t> </w:t>
      </w:r>
      <w:r w:rsidRPr="005558CC">
        <w:rPr>
          <w:rFonts w:ascii="Times New Roman" w:hAnsi="Times New Roman" w:cs="Times New Roman"/>
          <w:sz w:val="28"/>
          <w:szCs w:val="28"/>
        </w:rPr>
        <w:t>смоленских экскурсоводов получили аккредитацию, необходимую для проведения экскурсий на территории смоленских храмов и монастырей. Заключено 15 соглашений между Смоленской епархией и смоленскими туроператорами об организации посещения туристами имущественных объектов религиозного назначения.</w:t>
      </w:r>
    </w:p>
    <w:p w:rsidR="005558CC" w:rsidRPr="005558CC" w:rsidRDefault="005558CC" w:rsidP="00650C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CC">
        <w:rPr>
          <w:rFonts w:ascii="Times New Roman" w:hAnsi="Times New Roman" w:cs="Times New Roman"/>
          <w:sz w:val="28"/>
          <w:szCs w:val="28"/>
        </w:rPr>
        <w:t>В ноябре 2019 года на базе историко-архитектурного комплекса «Теремок» на высоком уровне прошел Межрегиональный туристский форум «Актуальные перспективы и проблемы развития туризма». Российские и зарубежные спикеры и эксперты обсудили вопросы развития событийного, гастрономического, религиозного, промышленного, экологического и спортивного туризма.</w:t>
      </w:r>
    </w:p>
    <w:p w:rsidR="00DF75DA" w:rsidRDefault="00DF7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58CC" w:rsidRPr="005558CC" w:rsidRDefault="005558CC" w:rsidP="00EF40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CC">
        <w:rPr>
          <w:rFonts w:ascii="Times New Roman" w:hAnsi="Times New Roman" w:cs="Times New Roman"/>
          <w:b/>
          <w:sz w:val="28"/>
          <w:szCs w:val="28"/>
        </w:rPr>
        <w:lastRenderedPageBreak/>
        <w:t>Региональный проект «Популяризация предпринимательства»</w:t>
      </w:r>
    </w:p>
    <w:p w:rsidR="00E62B86" w:rsidRDefault="00E62B86" w:rsidP="00650C1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18"/>
        <w:gridCol w:w="6521"/>
        <w:gridCol w:w="1515"/>
        <w:gridCol w:w="1567"/>
      </w:tblGrid>
      <w:tr w:rsidR="005F538F" w:rsidRPr="005F538F" w:rsidTr="0055772C">
        <w:tc>
          <w:tcPr>
            <w:tcW w:w="392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9" w:type="pct"/>
            <w:vMerge w:val="restar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>Основные значимые результаты</w:t>
            </w:r>
          </w:p>
        </w:tc>
        <w:tc>
          <w:tcPr>
            <w:tcW w:w="1479" w:type="pct"/>
            <w:gridSpan w:val="2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2019</w:t>
            </w:r>
            <w:r w:rsidR="009A6B9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F538F" w:rsidRPr="005F538F" w:rsidTr="0055772C">
        <w:tc>
          <w:tcPr>
            <w:tcW w:w="392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pct"/>
            <w:vMerge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F538F" w:rsidRPr="005F538F" w:rsidTr="0055772C">
        <w:tc>
          <w:tcPr>
            <w:tcW w:w="392" w:type="pct"/>
            <w:vAlign w:val="center"/>
          </w:tcPr>
          <w:p w:rsidR="005F538F" w:rsidRPr="005F538F" w:rsidRDefault="0055772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9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Количество физических лиц - участников регионального проекта, занятых в сфере малого и среднего предпринимательства, по итогам участия в региональном проекте, нарастающим итогом, тыс. человек</w:t>
            </w: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0,233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1,138</w:t>
            </w:r>
          </w:p>
        </w:tc>
      </w:tr>
      <w:tr w:rsidR="005F538F" w:rsidRPr="005F538F" w:rsidTr="0055772C">
        <w:tc>
          <w:tcPr>
            <w:tcW w:w="392" w:type="pct"/>
            <w:vAlign w:val="center"/>
          </w:tcPr>
          <w:p w:rsidR="005F538F" w:rsidRPr="005F538F" w:rsidRDefault="0055772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9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вновь созданных субъектов МСП участниками проекта, нарастающим итогом, тыс. единиц </w:t>
            </w: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0,114</w:t>
            </w:r>
          </w:p>
        </w:tc>
      </w:tr>
      <w:tr w:rsidR="005F538F" w:rsidRPr="005F538F" w:rsidTr="0055772C">
        <w:tc>
          <w:tcPr>
            <w:tcW w:w="392" w:type="pct"/>
            <w:vAlign w:val="center"/>
          </w:tcPr>
          <w:p w:rsidR="005F538F" w:rsidRPr="005F538F" w:rsidRDefault="0055772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9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деятельности, нарастающим итогом, тыс. человек </w:t>
            </w: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0,698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2,909</w:t>
            </w:r>
          </w:p>
        </w:tc>
      </w:tr>
      <w:tr w:rsidR="005F538F" w:rsidRPr="005F538F" w:rsidTr="0055772C">
        <w:tc>
          <w:tcPr>
            <w:tcW w:w="392" w:type="pct"/>
            <w:vAlign w:val="center"/>
          </w:tcPr>
          <w:p w:rsidR="005F538F" w:rsidRPr="005F538F" w:rsidRDefault="0055772C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9" w:type="pct"/>
            <w:vAlign w:val="center"/>
          </w:tcPr>
          <w:p w:rsidR="005F538F" w:rsidRPr="005F538F" w:rsidRDefault="005F538F" w:rsidP="00650C1B">
            <w:pPr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физических лиц – участников регионального проекта, нарастающим итогом, тыс. человек </w:t>
            </w:r>
          </w:p>
        </w:tc>
        <w:tc>
          <w:tcPr>
            <w:tcW w:w="727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3,816</w:t>
            </w:r>
          </w:p>
        </w:tc>
        <w:tc>
          <w:tcPr>
            <w:tcW w:w="752" w:type="pct"/>
            <w:vAlign w:val="center"/>
          </w:tcPr>
          <w:p w:rsidR="005F538F" w:rsidRPr="005F538F" w:rsidRDefault="005F538F" w:rsidP="00650C1B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538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4,055</w:t>
            </w:r>
          </w:p>
        </w:tc>
      </w:tr>
    </w:tbl>
    <w:p w:rsidR="005F538F" w:rsidRDefault="005F538F" w:rsidP="00650C1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538F" w:rsidRPr="00EF40F2" w:rsidRDefault="005F538F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F4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Региональный проект «Популяризация предпринимательства» </w:t>
      </w:r>
      <w:r w:rsidRPr="00EF40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на формирование положительного образа предпринимательства среди населения Смоленской области путем вовлечения физических лиц в сектор малого и среднего предпринимательства, в том числе создание новых субъектов МСП.</w:t>
      </w:r>
    </w:p>
    <w:p w:rsidR="005F538F" w:rsidRPr="00EF40F2" w:rsidRDefault="005F538F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>Количество физических лиц – участников регионального проекта, занятых в сфере малого и среднего предпринимательства, по итогам участия в региональном проекте составило 1</w:t>
      </w:r>
      <w:r w:rsidR="00EF4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138 человек или </w:t>
      </w:r>
      <w:r w:rsidRPr="00EF40F2">
        <w:rPr>
          <w:rFonts w:ascii="Times New Roman" w:eastAsia="Times New Roman" w:hAnsi="Times New Roman" w:cs="Times New Roman"/>
          <w:b/>
          <w:sz w:val="28"/>
          <w:szCs w:val="28"/>
        </w:rPr>
        <w:t>488,41%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от установленного годового значения.</w:t>
      </w:r>
    </w:p>
    <w:p w:rsidR="005F538F" w:rsidRPr="00EF40F2" w:rsidRDefault="005F538F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Количество вновь созданных субъектов МСП участниками проекта – 114 единиц или </w:t>
      </w:r>
      <w:r w:rsidRPr="00EF40F2">
        <w:rPr>
          <w:rFonts w:ascii="Times New Roman" w:eastAsia="Times New Roman" w:hAnsi="Times New Roman" w:cs="Times New Roman"/>
          <w:b/>
          <w:sz w:val="28"/>
          <w:szCs w:val="28"/>
        </w:rPr>
        <w:t>165,22%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от установленного годового значения.</w:t>
      </w:r>
    </w:p>
    <w:p w:rsidR="005F538F" w:rsidRPr="00EF40F2" w:rsidRDefault="005F538F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обученных основам ведения бизнеса, финансовой грамотности и иным навыкам предпринимательской деятельности составило 2 909 человек или </w:t>
      </w:r>
      <w:r w:rsidRPr="00EF40F2">
        <w:rPr>
          <w:rFonts w:ascii="Times New Roman" w:eastAsia="Times New Roman" w:hAnsi="Times New Roman" w:cs="Times New Roman"/>
          <w:b/>
          <w:sz w:val="28"/>
          <w:szCs w:val="28"/>
        </w:rPr>
        <w:t>416,76%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от установленного годового значения показателя.</w:t>
      </w:r>
    </w:p>
    <w:p w:rsidR="005F538F" w:rsidRPr="00EF40F2" w:rsidRDefault="005F538F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>Количество физических лиц – участников регионального проекта составило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br/>
        <w:t xml:space="preserve">4 055 человек или </w:t>
      </w:r>
      <w:r w:rsidRPr="00EF40F2">
        <w:rPr>
          <w:rFonts w:ascii="Times New Roman" w:eastAsia="Times New Roman" w:hAnsi="Times New Roman" w:cs="Times New Roman"/>
          <w:b/>
          <w:sz w:val="28"/>
          <w:szCs w:val="28"/>
        </w:rPr>
        <w:t>106,26%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от установленного годового значения.</w:t>
      </w:r>
    </w:p>
    <w:p w:rsidR="00E62B86" w:rsidRPr="00EF40F2" w:rsidRDefault="00DF75DA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F40F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Показатели 2019 года по состоянию на 31.12.2019 выполнены в полном объеме.</w:t>
      </w:r>
    </w:p>
    <w:p w:rsidR="00FC1A5E" w:rsidRPr="00EF40F2" w:rsidRDefault="00FC1A5E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558CC" w:rsidRPr="00EF40F2" w:rsidRDefault="005558CC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0F2">
        <w:rPr>
          <w:rFonts w:ascii="Times New Roman" w:hAnsi="Times New Roman" w:cs="Times New Roman"/>
          <w:sz w:val="28"/>
          <w:szCs w:val="28"/>
        </w:rPr>
        <w:t>В рамках национального проекта по МСП в Смоленской области с 2019 года Центром поддержки предпринимательства начата реализация комплексных программ по вовлечению в предпринимательскую деятельность и содействию созданию собственного бизнеса для различных целевых групп, включая поддержку создания сообществ начинающих предпринимателей и развитие института наставничества.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Calibri" w:hAnsi="Times New Roman" w:cs="Times New Roman"/>
          <w:sz w:val="28"/>
          <w:szCs w:val="28"/>
        </w:rPr>
        <w:t>Проект реализуется совместно с Общероссийской общественной организации малого и среднего предпринимательства «ОПОРА РОССИИ».</w:t>
      </w:r>
      <w:r w:rsidR="00EF40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В 2019 году создан молодежный комитет регионального отделения «ОПОРА РОССИИ», реализованы образовательные мероприятия, проведены лекции и круглые столы для студентов. </w:t>
      </w:r>
    </w:p>
    <w:p w:rsidR="005D0FE2" w:rsidRPr="00EF40F2" w:rsidRDefault="00A94EEA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2019 году 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Центром поддержки предпринимательства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 xml:space="preserve">а площадках </w:t>
      </w:r>
      <w:r>
        <w:rPr>
          <w:rFonts w:ascii="Times New Roman" w:eastAsia="Times New Roman" w:hAnsi="Times New Roman" w:cs="Times New Roman"/>
          <w:sz w:val="28"/>
          <w:szCs w:val="28"/>
        </w:rPr>
        <w:t>3х </w:t>
      </w:r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>крупнейших вузов региона про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ведена программа «Бизнес-Рост»: </w:t>
      </w:r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 xml:space="preserve">ФГБОУ ВО «Смоленский государственный университет», Российская академия народного </w:t>
      </w:r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lastRenderedPageBreak/>
        <w:t>хозяйства и государственной службы при Президенте Российской Федерации (</w:t>
      </w:r>
      <w:proofErr w:type="spellStart"/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>РАНХиГС</w:t>
      </w:r>
      <w:proofErr w:type="spellEnd"/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>) и Смоленский филиал ФГОБУ ВО «Финансовый университет при Прав</w:t>
      </w:r>
      <w:r>
        <w:rPr>
          <w:rFonts w:ascii="Times New Roman" w:eastAsia="Times New Roman" w:hAnsi="Times New Roman" w:cs="Times New Roman"/>
          <w:sz w:val="28"/>
          <w:szCs w:val="28"/>
        </w:rPr>
        <w:t>ительстве Российской Федерации»</w:t>
      </w:r>
      <w:r w:rsidR="005D0FE2" w:rsidRPr="00EF40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По итогам проведения оценки программ, проведенной Университетом «Синергия», программа «Бизнес-Рост» включена в утвержденный </w:t>
      </w:r>
      <w:r w:rsidR="00A94EEA" w:rsidRPr="005558CC">
        <w:rPr>
          <w:rFonts w:ascii="Times New Roman" w:hAnsi="Times New Roman" w:cs="Times New Roman"/>
          <w:sz w:val="28"/>
          <w:szCs w:val="28"/>
        </w:rPr>
        <w:t>Минэкономразвития</w:t>
      </w:r>
      <w:r w:rsidR="00A94EEA">
        <w:rPr>
          <w:rFonts w:ascii="Times New Roman" w:hAnsi="Times New Roman" w:cs="Times New Roman"/>
          <w:sz w:val="28"/>
          <w:szCs w:val="28"/>
        </w:rPr>
        <w:t xml:space="preserve"> РФ</w:t>
      </w:r>
      <w:r w:rsidR="00A94EEA" w:rsidRPr="005558CC">
        <w:rPr>
          <w:rFonts w:ascii="Times New Roman" w:hAnsi="Times New Roman" w:cs="Times New Roman"/>
          <w:sz w:val="28"/>
          <w:szCs w:val="28"/>
        </w:rPr>
        <w:t xml:space="preserve"> 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>перечень образовательных программ.</w:t>
      </w:r>
      <w:r w:rsidR="00A94EEA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«Бизнес-Рост» стал лауреатом регионального этапа Всероссийского конкурса лучших практик и инициатив социально-экономического развития субъектов РФ.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>Центр поддержки предпринимательства совместно с лагерем «Викинги» в ТК «Соколья гора»</w:t>
      </w:r>
      <w:r w:rsidR="00A94EEA">
        <w:rPr>
          <w:rFonts w:ascii="Times New Roman" w:eastAsia="Times New Roman" w:hAnsi="Times New Roman" w:cs="Times New Roman"/>
          <w:sz w:val="28"/>
          <w:szCs w:val="28"/>
        </w:rPr>
        <w:t xml:space="preserve"> впервые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проведена информационно-образовательная смена по предпринимательству «Бизнес-Смена», направленная на вовлечение в предпринимательскую деятельность подростков в возрасте 14-17 лет. В смене принял участие 31 подросток.</w:t>
      </w:r>
    </w:p>
    <w:p w:rsidR="00A94EEA" w:rsidRDefault="00A94EEA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EEA">
        <w:rPr>
          <w:rFonts w:ascii="Times New Roman" w:eastAsia="Times New Roman" w:hAnsi="Times New Roman" w:cs="Times New Roman"/>
          <w:sz w:val="28"/>
          <w:szCs w:val="28"/>
        </w:rPr>
        <w:t xml:space="preserve">Возобновлено проведение делового форума и конкурса профессионального мастерства для представителей </w:t>
      </w:r>
      <w:proofErr w:type="spellStart"/>
      <w:r w:rsidRPr="00A94EEA">
        <w:rPr>
          <w:rFonts w:ascii="Times New Roman" w:eastAsia="Times New Roman" w:hAnsi="Times New Roman" w:cs="Times New Roman"/>
          <w:sz w:val="28"/>
          <w:szCs w:val="28"/>
        </w:rPr>
        <w:t>бьюти</w:t>
      </w:r>
      <w:proofErr w:type="spellEnd"/>
      <w:r w:rsidRPr="00A94EEA">
        <w:rPr>
          <w:rFonts w:ascii="Times New Roman" w:eastAsia="Times New Roman" w:hAnsi="Times New Roman" w:cs="Times New Roman"/>
          <w:sz w:val="28"/>
          <w:szCs w:val="28"/>
        </w:rPr>
        <w:t>-индустрии «Мир красоты», который направлен на обучение действующих и потенциальных предпринимателей, а также безработных и вовлечение их в предпринимательскую деятельность. В форуме приняли участие порядка 580 человек, в том числе 60 субъектов МСП.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В 2019 году впервые в регионе проведен Молодежный форум. Более </w:t>
      </w:r>
      <w:r w:rsidR="00A94EEA">
        <w:rPr>
          <w:rFonts w:ascii="Times New Roman" w:eastAsia="Times New Roman" w:hAnsi="Times New Roman" w:cs="Times New Roman"/>
          <w:sz w:val="28"/>
          <w:szCs w:val="28"/>
        </w:rPr>
        <w:t>300 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участников получили возможность посетить круглые столы, мастер-классы, деловые игры и другие образовательные площадки, на которых в режиме диалога с опытными предпринимателями, специалистами Центра поддержки предпринимательства, молодые люди смогли перенять опыт по поиску источников стартового капитала, открытия и развития собственного бизнеса. Помимо мастер-классов и семинаров от спикеров на форуме работал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ассесмент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-центр, состоящий из 7 станций («Лидерство», «Командная работа», «Целеполагание», «Финансовое мышление», «Построение команды», «Навык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и аргументации», «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Клиентоориентированность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»). 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В конце 2019 года подведены итоги стартовавшего в сентябре регионального конкурса «Юный фермер» (поддержка инициатив и развитие интереса детей и молодежи к практической сельскохозяйственной деятельности, а также вовлечению в предпринимательскую деятельность). 39 участников в возрасте 14-17 лет в составе                девяти команд из семи школ Смоленской области представили бизнес-планы своих фермерских проектов, победил проект учеников 11 класса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Касплянской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средней школы по организации платной рыбалки.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Для школьников МБОУ «СШ № 39» г. </w:t>
      </w:r>
      <w:r w:rsidR="00A94EEA" w:rsidRPr="00EF40F2">
        <w:rPr>
          <w:rFonts w:ascii="Times New Roman" w:eastAsia="Times New Roman" w:hAnsi="Times New Roman" w:cs="Times New Roman"/>
          <w:sz w:val="28"/>
          <w:szCs w:val="28"/>
        </w:rPr>
        <w:t>Смоленска был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пров</w:t>
      </w:r>
      <w:r w:rsidR="00A94EE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>ден</w:t>
      </w:r>
      <w:r w:rsidR="00A94EE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Стартап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>-школа МБМ». Программа позволила на основе реализуемой самооценки, мотивации сформировать и развить ценностные ориентации, творческую индивидуальность, развитие профессиональных компетенций (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Hard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) и развитие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метакомпетенций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Soft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40F2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EF40F2">
        <w:rPr>
          <w:rFonts w:ascii="Times New Roman" w:eastAsia="Times New Roman" w:hAnsi="Times New Roman" w:cs="Times New Roman"/>
          <w:sz w:val="28"/>
          <w:szCs w:val="28"/>
        </w:rPr>
        <w:t>). Результатом программы стали индивидуальные и групповые бизнес-проекты школьников.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>Функционирует Бизнес-школа Смоленской области совместно с АО «Деловая среда». Реализована образовательная программа совместно со Школой бизнеса «Синергия» «Бизнес-Завод 2.0» и «</w:t>
      </w:r>
      <w:r w:rsidRPr="00EF40F2">
        <w:rPr>
          <w:rFonts w:ascii="Times New Roman" w:eastAsia="Times New Roman" w:hAnsi="Times New Roman" w:cs="Times New Roman"/>
          <w:sz w:val="28"/>
          <w:szCs w:val="28"/>
          <w:lang w:val="en-US"/>
        </w:rPr>
        <w:t>Genesis</w:t>
      </w:r>
      <w:r w:rsidRPr="00EF40F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Реализованы мероприятия ООО «Центр молодежного инновационного </w:t>
      </w:r>
      <w:r w:rsidRPr="00EF40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творчества «ЯВИР» по привлечению детей и молодежи к современным направлениям технического творчества и к созданию малых и средних инновационных предприятий. Открыта 3-я площадка ЦМИТ «ЯВИР» на площадке Смоленского государственного университета.</w:t>
      </w:r>
    </w:p>
    <w:p w:rsidR="005D0FE2" w:rsidRPr="00EF40F2" w:rsidRDefault="005D0FE2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0F2">
        <w:rPr>
          <w:rFonts w:ascii="Times New Roman" w:eastAsia="Times New Roman" w:hAnsi="Times New Roman" w:cs="Times New Roman"/>
          <w:sz w:val="28"/>
          <w:szCs w:val="28"/>
        </w:rPr>
        <w:t>Проведен отбор наставников из числа действующих предпринимателей для создания и развития системы наставничества в регионе, отобрано 30 наставников по итогам 2019 года.</w:t>
      </w:r>
    </w:p>
    <w:p w:rsidR="005D0FE2" w:rsidRPr="00EF40F2" w:rsidRDefault="00A94EEA" w:rsidP="00EF40F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Продолжается цикл программ «Сделано на Смоленщине» и «Истории успеха» (вышло более 35 </w:t>
      </w:r>
      <w:proofErr w:type="gramStart"/>
      <w:r w:rsidRPr="00A94EE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видео-роликов</w:t>
      </w:r>
      <w:proofErr w:type="gramEnd"/>
      <w:r w:rsidRPr="00A94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успешных смоленских предпринимателях). Необходимо также отметить, что в федеральных средствах массовой информации было выпущено 20 публикаций о предпринимателях, производствах, деловом климате и туристическом потенциале Смоленской области, а также 15 публикаций в части трансляции истории успеха региональных предпринимателей.</w:t>
      </w:r>
    </w:p>
    <w:sectPr w:rsidR="005D0FE2" w:rsidRPr="00EF40F2" w:rsidSect="003635CF">
      <w:headerReference w:type="default" r:id="rId8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53" w:rsidRDefault="00663353" w:rsidP="005558CC">
      <w:pPr>
        <w:spacing w:after="0" w:line="240" w:lineRule="auto"/>
      </w:pPr>
      <w:r>
        <w:separator/>
      </w:r>
    </w:p>
  </w:endnote>
  <w:endnote w:type="continuationSeparator" w:id="0">
    <w:p w:rsidR="00663353" w:rsidRDefault="00663353" w:rsidP="0055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53" w:rsidRDefault="00663353" w:rsidP="005558CC">
      <w:pPr>
        <w:spacing w:after="0" w:line="240" w:lineRule="auto"/>
      </w:pPr>
      <w:r>
        <w:separator/>
      </w:r>
    </w:p>
  </w:footnote>
  <w:footnote w:type="continuationSeparator" w:id="0">
    <w:p w:rsidR="00663353" w:rsidRDefault="00663353" w:rsidP="0055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03697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558CC" w:rsidRPr="00A94EEA" w:rsidRDefault="005558C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94E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94E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4E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35C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94E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558CC" w:rsidRDefault="005558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1316"/>
    <w:multiLevelType w:val="hybridMultilevel"/>
    <w:tmpl w:val="BBEE505A"/>
    <w:lvl w:ilvl="0" w:tplc="82C89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A1"/>
    <w:rsid w:val="001F2D11"/>
    <w:rsid w:val="0023574A"/>
    <w:rsid w:val="00242A21"/>
    <w:rsid w:val="002A7ADB"/>
    <w:rsid w:val="002E148E"/>
    <w:rsid w:val="00300C1F"/>
    <w:rsid w:val="003635CF"/>
    <w:rsid w:val="003B0E3A"/>
    <w:rsid w:val="00453343"/>
    <w:rsid w:val="005558CC"/>
    <w:rsid w:val="0055772C"/>
    <w:rsid w:val="005960EE"/>
    <w:rsid w:val="005D0FE2"/>
    <w:rsid w:val="005F538F"/>
    <w:rsid w:val="00650C1B"/>
    <w:rsid w:val="00663353"/>
    <w:rsid w:val="00823C6B"/>
    <w:rsid w:val="008E774C"/>
    <w:rsid w:val="00992630"/>
    <w:rsid w:val="009A6B9E"/>
    <w:rsid w:val="00A02552"/>
    <w:rsid w:val="00A05873"/>
    <w:rsid w:val="00A2106E"/>
    <w:rsid w:val="00A37D93"/>
    <w:rsid w:val="00A74BC3"/>
    <w:rsid w:val="00A94EEA"/>
    <w:rsid w:val="00B040E8"/>
    <w:rsid w:val="00B275EC"/>
    <w:rsid w:val="00B94A21"/>
    <w:rsid w:val="00BF38D2"/>
    <w:rsid w:val="00C75931"/>
    <w:rsid w:val="00CA08A1"/>
    <w:rsid w:val="00D21D62"/>
    <w:rsid w:val="00D45DE0"/>
    <w:rsid w:val="00DB0E29"/>
    <w:rsid w:val="00DF75DA"/>
    <w:rsid w:val="00E62B86"/>
    <w:rsid w:val="00EF40F2"/>
    <w:rsid w:val="00F4160F"/>
    <w:rsid w:val="00FC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8CC"/>
  </w:style>
  <w:style w:type="paragraph" w:styleId="a5">
    <w:name w:val="footer"/>
    <w:basedOn w:val="a"/>
    <w:link w:val="a6"/>
    <w:uiPriority w:val="99"/>
    <w:unhideWhenUsed/>
    <w:rsid w:val="0055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8CC"/>
  </w:style>
  <w:style w:type="table" w:styleId="a7">
    <w:name w:val="Table Grid"/>
    <w:basedOn w:val="a1"/>
    <w:uiPriority w:val="59"/>
    <w:rsid w:val="005F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8CC"/>
  </w:style>
  <w:style w:type="paragraph" w:styleId="a5">
    <w:name w:val="footer"/>
    <w:basedOn w:val="a"/>
    <w:link w:val="a6"/>
    <w:uiPriority w:val="99"/>
    <w:unhideWhenUsed/>
    <w:rsid w:val="0055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8CC"/>
  </w:style>
  <w:style w:type="table" w:styleId="a7">
    <w:name w:val="Table Grid"/>
    <w:basedOn w:val="a1"/>
    <w:uiPriority w:val="59"/>
    <w:rsid w:val="005F5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3971</Words>
  <Characters>22640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Заманова Валентина Анатольевна</dc:creator>
  <cp:keywords/>
  <dc:description/>
  <cp:lastModifiedBy>Заманова Валентина Анатольевна</cp:lastModifiedBy>
  <cp:revision>33</cp:revision>
  <dcterms:created xsi:type="dcterms:W3CDTF">2020-02-25T07:20:00Z</dcterms:created>
  <dcterms:modified xsi:type="dcterms:W3CDTF">2020-02-26T09:24:00Z</dcterms:modified>
</cp:coreProperties>
</file>